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95E" w:rsidRDefault="00376FC2" w:rsidP="006170C6">
      <w:pPr>
        <w:spacing w:after="0"/>
        <w:ind w:left="11340" w:right="-4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170C6">
        <w:rPr>
          <w:rFonts w:ascii="Times New Roman" w:hAnsi="Times New Roman" w:cs="Times New Roman"/>
          <w:sz w:val="24"/>
          <w:szCs w:val="24"/>
        </w:rPr>
        <w:t>РИЛОЖЕНИЕ</w:t>
      </w:r>
      <w:r w:rsidR="0028539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605830" w:rsidRDefault="00DA7A27" w:rsidP="00026C98">
      <w:pPr>
        <w:spacing w:after="0"/>
        <w:ind w:left="11057" w:right="-45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79C5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муниципальной п</w:t>
      </w:r>
      <w:r w:rsidRPr="00E579C5">
        <w:rPr>
          <w:rFonts w:ascii="Times New Roman" w:hAnsi="Times New Roman" w:cs="Times New Roman"/>
          <w:sz w:val="24"/>
          <w:szCs w:val="24"/>
        </w:rPr>
        <w:t xml:space="preserve">рограмме </w:t>
      </w:r>
      <w:r w:rsidR="003452A2" w:rsidRPr="00744117">
        <w:rPr>
          <w:rFonts w:ascii="Times New Roman" w:hAnsi="Times New Roman" w:cs="Times New Roman"/>
          <w:color w:val="000000"/>
          <w:sz w:val="24"/>
          <w:szCs w:val="24"/>
        </w:rPr>
        <w:t>«Улучшение условий и охраны труда в Саткинском муниципальном районе</w:t>
      </w:r>
      <w:r w:rsidR="00026C9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3452A2" w:rsidRPr="007441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A7A27" w:rsidRDefault="00026C98" w:rsidP="00026C98">
      <w:pPr>
        <w:spacing w:after="0"/>
        <w:ind w:left="11057" w:right="-456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05830">
        <w:rPr>
          <w:rFonts w:ascii="Times New Roman" w:hAnsi="Times New Roman" w:cs="Times New Roman"/>
          <w:color w:val="000000"/>
          <w:sz w:val="24"/>
          <w:szCs w:val="24"/>
        </w:rPr>
        <w:t>в новой редакции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E3EA1" w:rsidRPr="004A3D53" w:rsidRDefault="00AE3EA1" w:rsidP="00DA7A27">
      <w:pPr>
        <w:spacing w:after="0"/>
        <w:ind w:left="11199" w:right="-456"/>
        <w:jc w:val="right"/>
        <w:rPr>
          <w:rFonts w:ascii="Times New Roman" w:hAnsi="Times New Roman" w:cs="Times New Roman"/>
          <w:sz w:val="24"/>
          <w:szCs w:val="24"/>
        </w:rPr>
      </w:pPr>
    </w:p>
    <w:p w:rsidR="007A1ABB" w:rsidRDefault="007A1ABB" w:rsidP="002B295E">
      <w:pPr>
        <w:spacing w:after="120"/>
        <w:ind w:right="-456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A1ABB">
        <w:rPr>
          <w:rFonts w:ascii="Times New Roman" w:hAnsi="Times New Roman" w:cs="Times New Roman"/>
          <w:sz w:val="24"/>
          <w:szCs w:val="24"/>
        </w:rPr>
        <w:t>Сводная информац</w:t>
      </w:r>
      <w:r w:rsidR="00DA7A27">
        <w:rPr>
          <w:rFonts w:ascii="Times New Roman" w:hAnsi="Times New Roman" w:cs="Times New Roman"/>
          <w:sz w:val="24"/>
          <w:szCs w:val="24"/>
        </w:rPr>
        <w:t>ия по индикативным показателям п</w:t>
      </w:r>
      <w:r w:rsidRPr="007A1ABB">
        <w:rPr>
          <w:rFonts w:ascii="Times New Roman" w:hAnsi="Times New Roman" w:cs="Times New Roman"/>
          <w:sz w:val="24"/>
          <w:szCs w:val="24"/>
        </w:rPr>
        <w:t>рограммы</w:t>
      </w:r>
      <w:r w:rsidR="006170C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143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814"/>
        <w:gridCol w:w="1843"/>
        <w:gridCol w:w="850"/>
        <w:gridCol w:w="851"/>
        <w:gridCol w:w="850"/>
        <w:gridCol w:w="775"/>
        <w:gridCol w:w="917"/>
        <w:gridCol w:w="2986"/>
        <w:gridCol w:w="1559"/>
        <w:gridCol w:w="1861"/>
      </w:tblGrid>
      <w:tr w:rsidR="0084139F" w:rsidTr="00131AEC">
        <w:trPr>
          <w:trHeight w:val="1279"/>
        </w:trPr>
        <w:tc>
          <w:tcPr>
            <w:tcW w:w="1814" w:type="dxa"/>
            <w:vMerge w:val="restart"/>
          </w:tcPr>
          <w:p w:rsidR="0084139F" w:rsidRDefault="0084139F" w:rsidP="00D7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ABB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индикативного показателя</w:t>
            </w:r>
          </w:p>
        </w:tc>
        <w:tc>
          <w:tcPr>
            <w:tcW w:w="1843" w:type="dxa"/>
            <w:vMerge w:val="restart"/>
          </w:tcPr>
          <w:p w:rsidR="0084139F" w:rsidRPr="002726CE" w:rsidRDefault="0084139F" w:rsidP="00D7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6CE">
              <w:rPr>
                <w:rFonts w:ascii="Times New Roman" w:hAnsi="Times New Roman" w:cs="Times New Roman"/>
                <w:sz w:val="24"/>
                <w:szCs w:val="24"/>
              </w:rPr>
              <w:t>Пункты, подпункты раздела 4 муниципальной программы, которые направлены на достижение планируемых значений индикативных показателей</w:t>
            </w:r>
          </w:p>
        </w:tc>
        <w:tc>
          <w:tcPr>
            <w:tcW w:w="4243" w:type="dxa"/>
            <w:gridSpan w:val="5"/>
          </w:tcPr>
          <w:p w:rsidR="0084139F" w:rsidRPr="007A1ABB" w:rsidRDefault="0084139F" w:rsidP="00D32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ABB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Планируемое значение показателя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разбивке по годам  </w:t>
            </w:r>
          </w:p>
        </w:tc>
        <w:tc>
          <w:tcPr>
            <w:tcW w:w="2986" w:type="dxa"/>
            <w:vMerge w:val="restart"/>
          </w:tcPr>
          <w:p w:rsidR="0084139F" w:rsidRDefault="0084139F" w:rsidP="00D32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ABB">
              <w:rPr>
                <w:rFonts w:ascii="Times New Roman" w:hAnsi="Times New Roman" w:cs="Times New Roman"/>
                <w:sz w:val="24"/>
                <w:szCs w:val="24"/>
              </w:rPr>
              <w:t>Характеристика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с обязательным указанием особенностей при проведении оценки достижения индикативных показателей)</w:t>
            </w:r>
          </w:p>
        </w:tc>
        <w:tc>
          <w:tcPr>
            <w:tcW w:w="1559" w:type="dxa"/>
            <w:vMerge w:val="restart"/>
          </w:tcPr>
          <w:p w:rsidR="0084139F" w:rsidRDefault="0084139F" w:rsidP="000F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</w:p>
          <w:p w:rsidR="0084139F" w:rsidRDefault="0084139F" w:rsidP="000F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расчета</w:t>
            </w:r>
          </w:p>
          <w:p w:rsidR="0084139F" w:rsidRDefault="0084139F" w:rsidP="00E37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861" w:type="dxa"/>
            <w:vMerge w:val="restart"/>
          </w:tcPr>
          <w:p w:rsidR="0084139F" w:rsidRDefault="0084139F" w:rsidP="000F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получения информации о индикативных показателя   </w:t>
            </w:r>
          </w:p>
          <w:p w:rsidR="0084139F" w:rsidRDefault="0084139F" w:rsidP="00473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CA" w:rsidTr="00131AEC">
        <w:trPr>
          <w:trHeight w:val="426"/>
        </w:trPr>
        <w:tc>
          <w:tcPr>
            <w:tcW w:w="1814" w:type="dxa"/>
            <w:vMerge/>
          </w:tcPr>
          <w:p w:rsidR="00B518CA" w:rsidRPr="007A1ABB" w:rsidRDefault="00B518CA" w:rsidP="00D7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518CA" w:rsidRPr="007A1ABB" w:rsidRDefault="00B518CA" w:rsidP="00D7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18CA" w:rsidRPr="007A1ABB" w:rsidRDefault="00B518CA" w:rsidP="00285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B518CA" w:rsidRPr="007A1ABB" w:rsidRDefault="00B518CA" w:rsidP="00285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518CA" w:rsidRPr="007A1ABB" w:rsidRDefault="00B518CA" w:rsidP="00473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1" w:type="dxa"/>
          </w:tcPr>
          <w:p w:rsidR="00B518CA" w:rsidRDefault="00B518CA" w:rsidP="00D7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CA" w:rsidRDefault="00B518CA" w:rsidP="00D7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CA" w:rsidRPr="007A1ABB" w:rsidRDefault="00B518CA" w:rsidP="00D7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</w:p>
        </w:tc>
        <w:tc>
          <w:tcPr>
            <w:tcW w:w="850" w:type="dxa"/>
          </w:tcPr>
          <w:p w:rsidR="00B518CA" w:rsidRDefault="00B518CA" w:rsidP="00D7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CA" w:rsidRDefault="00B518CA" w:rsidP="00D7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CA" w:rsidRPr="007A1ABB" w:rsidRDefault="00B518CA" w:rsidP="00D7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75" w:type="dxa"/>
          </w:tcPr>
          <w:p w:rsidR="00B518CA" w:rsidRDefault="00B518CA" w:rsidP="00D7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CA" w:rsidRDefault="00B518CA" w:rsidP="00D7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CA" w:rsidRDefault="00B518CA" w:rsidP="00D7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17" w:type="dxa"/>
          </w:tcPr>
          <w:p w:rsidR="00B518CA" w:rsidRDefault="00B518CA" w:rsidP="00D7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CA" w:rsidRDefault="00B518CA" w:rsidP="00D7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CA" w:rsidRPr="007A1ABB" w:rsidRDefault="00B518CA" w:rsidP="00D7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</w:p>
        </w:tc>
        <w:tc>
          <w:tcPr>
            <w:tcW w:w="2986" w:type="dxa"/>
            <w:vMerge/>
          </w:tcPr>
          <w:p w:rsidR="00B518CA" w:rsidRPr="007A1ABB" w:rsidRDefault="00B518CA" w:rsidP="00D7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518CA" w:rsidRPr="007A1ABB" w:rsidRDefault="00B518CA" w:rsidP="00D7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vMerge/>
          </w:tcPr>
          <w:p w:rsidR="00B518CA" w:rsidRPr="007A1ABB" w:rsidRDefault="00B518CA" w:rsidP="00D7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B2C" w:rsidTr="00131AEC">
        <w:trPr>
          <w:trHeight w:val="426"/>
        </w:trPr>
        <w:tc>
          <w:tcPr>
            <w:tcW w:w="3657" w:type="dxa"/>
            <w:gridSpan w:val="2"/>
            <w:vMerge w:val="restart"/>
          </w:tcPr>
          <w:p w:rsidR="00AB2B2C" w:rsidRDefault="00AB2B2C" w:rsidP="000F7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7"/>
          </w:tcPr>
          <w:p w:rsidR="007C4F04" w:rsidRDefault="00BA109A" w:rsidP="007C4F0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="00AB2B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4F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B2B2C" w:rsidRPr="00744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нижение</w:t>
            </w:r>
            <w:r w:rsidR="00AB2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уровней</w:t>
            </w:r>
            <w:r w:rsidR="00AB2B2C" w:rsidRPr="00744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производственного травматизма и профессиональной </w:t>
            </w: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заболеваемости.</w:t>
            </w:r>
            <w:r w:rsidR="007C4F04" w:rsidRPr="00055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0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2B2C" w:rsidRPr="007A1ABB" w:rsidRDefault="00AB2B2C" w:rsidP="000F7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vMerge w:val="restart"/>
          </w:tcPr>
          <w:p w:rsidR="00AB2B2C" w:rsidRDefault="00AB2B2C" w:rsidP="00285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B2C" w:rsidTr="00131AEC">
        <w:trPr>
          <w:trHeight w:val="387"/>
        </w:trPr>
        <w:tc>
          <w:tcPr>
            <w:tcW w:w="3657" w:type="dxa"/>
            <w:gridSpan w:val="2"/>
            <w:vMerge/>
          </w:tcPr>
          <w:p w:rsidR="00AB2B2C" w:rsidRDefault="00AB2B2C" w:rsidP="00285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7"/>
          </w:tcPr>
          <w:p w:rsidR="00AB2B2C" w:rsidRPr="007A1ABB" w:rsidRDefault="00AB2B2C" w:rsidP="007C4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BA109A">
              <w:rPr>
                <w:rFonts w:ascii="Times New Roman" w:hAnsi="Times New Roman" w:cs="Times New Roman"/>
                <w:sz w:val="24"/>
                <w:szCs w:val="24"/>
              </w:rPr>
              <w:t xml:space="preserve">1: </w:t>
            </w:r>
            <w:r w:rsidR="00BA10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обеспечение и пропаганда охраны труда</w:t>
            </w:r>
          </w:p>
        </w:tc>
        <w:tc>
          <w:tcPr>
            <w:tcW w:w="1861" w:type="dxa"/>
            <w:vMerge/>
          </w:tcPr>
          <w:p w:rsidR="00AB2B2C" w:rsidRDefault="00AB2B2C" w:rsidP="00285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CA" w:rsidRPr="00144EE1" w:rsidTr="00131AEC">
        <w:trPr>
          <w:trHeight w:val="855"/>
        </w:trPr>
        <w:tc>
          <w:tcPr>
            <w:tcW w:w="1814" w:type="dxa"/>
            <w:hideMark/>
          </w:tcPr>
          <w:p w:rsidR="00B518CA" w:rsidRDefault="00B518CA" w:rsidP="0028539F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Показатель №1:</w:t>
            </w:r>
          </w:p>
          <w:p w:rsidR="00B518CA" w:rsidRPr="00673AC9" w:rsidRDefault="00B518CA" w:rsidP="0028539F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673AC9">
              <w:rPr>
                <w:rFonts w:ascii="Times New Roman" w:eastAsia="Times New Roman" w:hAnsi="Times New Roman" w:cs="Times New Roman"/>
              </w:rPr>
              <w:t xml:space="preserve">Численность пострадавших в результате несчастных случаев на производстве со </w:t>
            </w:r>
            <w:r w:rsidRPr="00673AC9">
              <w:rPr>
                <w:rFonts w:ascii="Times New Roman" w:eastAsia="Times New Roman" w:hAnsi="Times New Roman" w:cs="Times New Roman"/>
              </w:rPr>
              <w:lastRenderedPageBreak/>
              <w:t>смертельным исходом</w:t>
            </w:r>
            <w:r>
              <w:rPr>
                <w:rFonts w:ascii="Times New Roman" w:eastAsia="Times New Roman" w:hAnsi="Times New Roman" w:cs="Times New Roman"/>
              </w:rPr>
              <w:t>, человек</w:t>
            </w:r>
          </w:p>
        </w:tc>
        <w:tc>
          <w:tcPr>
            <w:tcW w:w="1843" w:type="dxa"/>
            <w:hideMark/>
          </w:tcPr>
          <w:p w:rsidR="00B518CA" w:rsidRDefault="00B518CA" w:rsidP="007C4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CA" w:rsidRDefault="00B518CA" w:rsidP="007C4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CA" w:rsidRPr="00C53117" w:rsidRDefault="00B518CA" w:rsidP="007C4F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376E9">
              <w:rPr>
                <w:rFonts w:ascii="Times New Roman" w:hAnsi="Times New Roman" w:cs="Times New Roman"/>
                <w:sz w:val="24"/>
                <w:szCs w:val="24"/>
              </w:rPr>
              <w:t>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05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76E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  <w:hideMark/>
          </w:tcPr>
          <w:p w:rsidR="00B518CA" w:rsidRDefault="00B518CA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518CA" w:rsidRDefault="00B518CA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</w:t>
            </w:r>
          </w:p>
          <w:p w:rsidR="00B518CA" w:rsidRPr="00C53117" w:rsidRDefault="00B518CA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B518CA" w:rsidRDefault="00B518CA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518CA" w:rsidRPr="00C53117" w:rsidRDefault="00B518CA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более2</w:t>
            </w:r>
          </w:p>
        </w:tc>
        <w:tc>
          <w:tcPr>
            <w:tcW w:w="850" w:type="dxa"/>
            <w:vAlign w:val="center"/>
          </w:tcPr>
          <w:p w:rsidR="00B518CA" w:rsidRDefault="00B518CA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B518CA" w:rsidRDefault="00B518CA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не более</w:t>
            </w:r>
          </w:p>
          <w:p w:rsidR="00B518CA" w:rsidRDefault="00B518CA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775" w:type="dxa"/>
            <w:vAlign w:val="center"/>
          </w:tcPr>
          <w:p w:rsidR="00B518CA" w:rsidRDefault="00B518CA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86575E" w:rsidRDefault="0086575E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B518CA" w:rsidRDefault="00B518CA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не</w:t>
            </w:r>
          </w:p>
          <w:p w:rsidR="0086575E" w:rsidRDefault="00B518CA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более</w:t>
            </w:r>
          </w:p>
          <w:p w:rsidR="00B518CA" w:rsidRDefault="00B518CA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  <w:p w:rsidR="00B518CA" w:rsidRDefault="00B518CA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B518CA" w:rsidRDefault="00B518CA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917" w:type="dxa"/>
            <w:vAlign w:val="center"/>
          </w:tcPr>
          <w:p w:rsidR="0086575E" w:rsidRDefault="0086575E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86575E" w:rsidRDefault="0086575E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B518CA" w:rsidRDefault="00B518CA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0</w:t>
            </w:r>
          </w:p>
        </w:tc>
        <w:tc>
          <w:tcPr>
            <w:tcW w:w="2986" w:type="dxa"/>
            <w:hideMark/>
          </w:tcPr>
          <w:p w:rsidR="00B518CA" w:rsidRDefault="00B518CA" w:rsidP="000F7432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B518CA" w:rsidRPr="006D24B1" w:rsidRDefault="00B518CA" w:rsidP="009374D1">
            <w:pPr>
              <w:tabs>
                <w:tab w:val="left" w:pos="345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При увеличении -отрицательная динамика, при уменьшении-положительная</w:t>
            </w:r>
          </w:p>
        </w:tc>
        <w:tc>
          <w:tcPr>
            <w:tcW w:w="1559" w:type="dxa"/>
            <w:hideMark/>
          </w:tcPr>
          <w:p w:rsidR="00B518CA" w:rsidRDefault="00B518CA" w:rsidP="00990A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518CA" w:rsidRDefault="00B518CA" w:rsidP="00990A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518CA" w:rsidRPr="00144EE1" w:rsidRDefault="00B518CA" w:rsidP="00990A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</w:tcPr>
          <w:p w:rsidR="00B518CA" w:rsidRPr="00144EE1" w:rsidRDefault="00B518CA" w:rsidP="000F74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основании информации предприятий о произошедших несчастных случаях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производстве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B518CA" w:rsidRPr="00144EE1" w:rsidRDefault="00B518CA" w:rsidP="000F74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ф</w:t>
            </w:r>
            <w:r w:rsidRPr="0014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орма Н1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B518CA" w:rsidRDefault="00B518CA" w:rsidP="000F74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14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тчёт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ежекварта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B518CA" w:rsidRDefault="00B518CA" w:rsidP="000F74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518CA" w:rsidRPr="00144EE1" w:rsidRDefault="00B518CA" w:rsidP="00C07B6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ГУТ и ЗН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ЧО</w:t>
            </w:r>
            <w:r w:rsidRPr="0014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</w:p>
        </w:tc>
      </w:tr>
      <w:tr w:rsidR="00B518CA" w:rsidRPr="00144EE1" w:rsidTr="00131AEC">
        <w:trPr>
          <w:trHeight w:val="3901"/>
        </w:trPr>
        <w:tc>
          <w:tcPr>
            <w:tcW w:w="1814" w:type="dxa"/>
            <w:hideMark/>
          </w:tcPr>
          <w:p w:rsidR="00B518CA" w:rsidRDefault="00B518CA" w:rsidP="00144EE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Показатель №2: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518CA" w:rsidRDefault="00B518CA" w:rsidP="00144EE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Численность пострадавших в результате несчастных случаев на производстве с утратой трудоспособности на 1 рабочий день и более, человек</w:t>
            </w:r>
          </w:p>
          <w:p w:rsidR="00B518CA" w:rsidRPr="00144EE1" w:rsidRDefault="00B518CA" w:rsidP="00144E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18CA" w:rsidRPr="00144EE1" w:rsidRDefault="00B518CA" w:rsidP="00144E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18CA" w:rsidRDefault="00B518CA" w:rsidP="00144E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18CA" w:rsidRPr="00144EE1" w:rsidRDefault="00B518CA" w:rsidP="00144E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18CA" w:rsidRDefault="00B518CA" w:rsidP="00144E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18CA" w:rsidRDefault="00B518CA" w:rsidP="00144E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18CA" w:rsidRDefault="00B518CA" w:rsidP="00144E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18CA" w:rsidRPr="00144EE1" w:rsidRDefault="00B518CA" w:rsidP="00144E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B518CA" w:rsidRDefault="00B518CA" w:rsidP="00C07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CA" w:rsidRDefault="00B518CA" w:rsidP="00C07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CA" w:rsidRDefault="00B518CA" w:rsidP="00C07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CA" w:rsidRDefault="00B518CA" w:rsidP="00C07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CA" w:rsidRDefault="00B518CA" w:rsidP="00C07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CA" w:rsidRDefault="00B518CA" w:rsidP="00C07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CA" w:rsidRDefault="00B518CA" w:rsidP="00C07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CA" w:rsidRDefault="00B518CA" w:rsidP="00C07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CA" w:rsidRPr="00C53117" w:rsidRDefault="00B518CA" w:rsidP="00C12F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376E9">
              <w:rPr>
                <w:rFonts w:ascii="Times New Roman" w:hAnsi="Times New Roman" w:cs="Times New Roman"/>
                <w:sz w:val="24"/>
                <w:szCs w:val="24"/>
              </w:rPr>
              <w:t>ункт</w:t>
            </w:r>
            <w:r w:rsidR="00C12FDC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7205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76E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  <w:hideMark/>
          </w:tcPr>
          <w:p w:rsidR="00B518CA" w:rsidRDefault="00B518CA" w:rsidP="00347BB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</w:t>
            </w:r>
          </w:p>
          <w:p w:rsidR="00B518CA" w:rsidRPr="00C53117" w:rsidRDefault="00B518CA" w:rsidP="00347BB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</w:t>
            </w:r>
          </w:p>
        </w:tc>
        <w:tc>
          <w:tcPr>
            <w:tcW w:w="851" w:type="dxa"/>
            <w:vAlign w:val="center"/>
          </w:tcPr>
          <w:p w:rsidR="00B518CA" w:rsidRDefault="00B518CA" w:rsidP="00347BB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</w:t>
            </w:r>
          </w:p>
          <w:p w:rsidR="00B518CA" w:rsidRPr="00347BBA" w:rsidRDefault="00B518CA" w:rsidP="00347BB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</w:t>
            </w:r>
          </w:p>
        </w:tc>
        <w:tc>
          <w:tcPr>
            <w:tcW w:w="850" w:type="dxa"/>
            <w:vAlign w:val="center"/>
          </w:tcPr>
          <w:p w:rsidR="00B518CA" w:rsidRDefault="00B518CA" w:rsidP="00347BB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не</w:t>
            </w:r>
          </w:p>
          <w:p w:rsidR="00B518CA" w:rsidRDefault="00B518CA" w:rsidP="00347BB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более</w:t>
            </w:r>
          </w:p>
          <w:p w:rsidR="00B518CA" w:rsidRPr="00D84641" w:rsidRDefault="00B518CA" w:rsidP="00347BB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19</w:t>
            </w:r>
          </w:p>
        </w:tc>
        <w:tc>
          <w:tcPr>
            <w:tcW w:w="775" w:type="dxa"/>
            <w:vAlign w:val="center"/>
          </w:tcPr>
          <w:p w:rsidR="00B518CA" w:rsidRDefault="00B518CA" w:rsidP="00347BB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не  </w:t>
            </w:r>
          </w:p>
          <w:p w:rsidR="00B518CA" w:rsidRDefault="00B518CA" w:rsidP="00347BB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более</w:t>
            </w:r>
          </w:p>
          <w:p w:rsidR="00B518CA" w:rsidRDefault="00B518CA" w:rsidP="00347BB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16</w:t>
            </w:r>
          </w:p>
        </w:tc>
        <w:tc>
          <w:tcPr>
            <w:tcW w:w="917" w:type="dxa"/>
            <w:vAlign w:val="center"/>
          </w:tcPr>
          <w:p w:rsidR="00B518CA" w:rsidRDefault="00B518CA" w:rsidP="00347BB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B518CA" w:rsidRDefault="00B518CA" w:rsidP="00347BB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 не</w:t>
            </w:r>
          </w:p>
          <w:p w:rsidR="00B518CA" w:rsidRDefault="00B518CA" w:rsidP="00347BB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более</w:t>
            </w:r>
          </w:p>
          <w:p w:rsidR="00B518CA" w:rsidRDefault="00B518CA" w:rsidP="00347BB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17</w:t>
            </w:r>
          </w:p>
          <w:p w:rsidR="00B518CA" w:rsidRDefault="00B518CA" w:rsidP="00347BB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2986" w:type="dxa"/>
            <w:hideMark/>
          </w:tcPr>
          <w:p w:rsidR="00B518CA" w:rsidRDefault="00B518CA" w:rsidP="006864C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B518CA" w:rsidRDefault="00B518CA" w:rsidP="006864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B518CA" w:rsidRDefault="00B518CA" w:rsidP="006864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B518CA" w:rsidRDefault="00B518CA" w:rsidP="006864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B518CA" w:rsidRDefault="00B518CA" w:rsidP="006864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B518CA" w:rsidRDefault="00B518CA" w:rsidP="006864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B518CA" w:rsidRDefault="00B518CA" w:rsidP="006864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B518CA" w:rsidRPr="0072052E" w:rsidRDefault="00B518CA" w:rsidP="006864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При увеличении-отрицательная динамика, при уменьшении-положительная</w:t>
            </w:r>
          </w:p>
        </w:tc>
        <w:tc>
          <w:tcPr>
            <w:tcW w:w="1559" w:type="dxa"/>
            <w:hideMark/>
          </w:tcPr>
          <w:p w:rsidR="00B518CA" w:rsidRPr="00144EE1" w:rsidRDefault="00B518CA" w:rsidP="007F7C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518CA" w:rsidRDefault="00B518CA" w:rsidP="00C473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518CA" w:rsidRDefault="00B518CA" w:rsidP="00C473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518CA" w:rsidRDefault="00B518CA" w:rsidP="00C473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518CA" w:rsidRPr="00144EE1" w:rsidRDefault="00B518CA" w:rsidP="00C473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</w:tcPr>
          <w:p w:rsidR="00B518CA" w:rsidRPr="00144EE1" w:rsidRDefault="00B518CA" w:rsidP="006864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518CA" w:rsidRDefault="00B518CA" w:rsidP="006864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О</w:t>
            </w:r>
            <w:r w:rsidRPr="0014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тчёт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ежекварта-</w:t>
            </w:r>
          </w:p>
          <w:p w:rsidR="00B518CA" w:rsidRDefault="00B518CA" w:rsidP="006864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льный </w:t>
            </w:r>
          </w:p>
          <w:p w:rsidR="00B518CA" w:rsidRDefault="00B518CA" w:rsidP="006864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ГУТ и ЗН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ЧО</w:t>
            </w:r>
            <w:r w:rsidRPr="0014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</w:p>
          <w:p w:rsidR="00B518CA" w:rsidRPr="00C07B64" w:rsidRDefault="00B518CA" w:rsidP="00C07B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отчётные данные по запросу в ФСС </w:t>
            </w:r>
            <w:r w:rsidRPr="0014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91AEA" w:rsidRPr="00C53117" w:rsidTr="00043C2C">
        <w:trPr>
          <w:trHeight w:val="1245"/>
        </w:trPr>
        <w:tc>
          <w:tcPr>
            <w:tcW w:w="1814" w:type="dxa"/>
            <w:tcBorders>
              <w:bottom w:val="single" w:sz="4" w:space="0" w:color="auto"/>
            </w:tcBorders>
            <w:hideMark/>
          </w:tcPr>
          <w:p w:rsidR="00791AEA" w:rsidRDefault="00791AEA" w:rsidP="00144E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Показатель №3: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91AEA" w:rsidRDefault="00791AEA" w:rsidP="00144EE1">
            <w:pPr>
              <w:rPr>
                <w:rFonts w:ascii="Times New Roman" w:eastAsia="Times New Roman" w:hAnsi="Times New Roman" w:cs="Times New Roman"/>
              </w:rPr>
            </w:pPr>
          </w:p>
          <w:p w:rsidR="00791AEA" w:rsidRDefault="00791AEA" w:rsidP="003B34F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Численность   работников с установленным    ым  диагнозом профессиональн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ого заболевания,   человек</w:t>
            </w:r>
          </w:p>
          <w:p w:rsidR="00791AEA" w:rsidRDefault="00791AEA" w:rsidP="00144EE1">
            <w:pPr>
              <w:rPr>
                <w:rFonts w:ascii="Times New Roman" w:eastAsia="Times New Roman" w:hAnsi="Times New Roman" w:cs="Times New Roman"/>
              </w:rPr>
            </w:pPr>
          </w:p>
          <w:p w:rsidR="00791AEA" w:rsidRDefault="00791AEA" w:rsidP="00144EE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hideMark/>
          </w:tcPr>
          <w:p w:rsidR="00791AEA" w:rsidRDefault="00791AEA" w:rsidP="00B51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AEA" w:rsidRDefault="00791AEA" w:rsidP="00B51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AEA" w:rsidRDefault="00791AEA" w:rsidP="00B51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AEA" w:rsidRDefault="00791AEA" w:rsidP="00B51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AEA" w:rsidRDefault="00791AEA" w:rsidP="00B51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376E9">
              <w:rPr>
                <w:rFonts w:ascii="Times New Roman" w:hAnsi="Times New Roman" w:cs="Times New Roman"/>
                <w:sz w:val="24"/>
                <w:szCs w:val="24"/>
              </w:rPr>
              <w:t>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1,</w:t>
            </w:r>
          </w:p>
          <w:p w:rsidR="00791AEA" w:rsidRDefault="00791AEA" w:rsidP="00B51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AEA" w:rsidRDefault="00791AEA" w:rsidP="00B51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AEA" w:rsidRDefault="00791AEA" w:rsidP="00B51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AEA" w:rsidRDefault="00791AEA" w:rsidP="00B51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AEA" w:rsidRDefault="00791AEA" w:rsidP="00B51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AEA" w:rsidRDefault="00791AEA" w:rsidP="00B51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AEA" w:rsidRPr="00C53117" w:rsidRDefault="00791AEA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91AEA" w:rsidRDefault="00791AEA" w:rsidP="00C12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AEA" w:rsidRDefault="00791AEA" w:rsidP="00C12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AEA" w:rsidRPr="00C53117" w:rsidRDefault="00791AEA" w:rsidP="00C12F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76E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  <w:hideMark/>
          </w:tcPr>
          <w:p w:rsidR="00791AEA" w:rsidRDefault="00791AEA" w:rsidP="003B34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не более</w:t>
            </w:r>
          </w:p>
          <w:p w:rsidR="00791AEA" w:rsidRPr="005510A9" w:rsidRDefault="00791AEA" w:rsidP="003B34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91AEA" w:rsidRDefault="00791AEA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</w:t>
            </w:r>
          </w:p>
          <w:p w:rsidR="00791AEA" w:rsidRPr="00C53117" w:rsidRDefault="00791AEA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91AEA" w:rsidRDefault="00791AEA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:rsidR="00791AEA" w:rsidRDefault="00791AEA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:rsidR="00791AEA" w:rsidRDefault="00791AEA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2986" w:type="dxa"/>
            <w:vMerge w:val="restart"/>
            <w:hideMark/>
          </w:tcPr>
          <w:p w:rsidR="00791AEA" w:rsidRDefault="00791AEA" w:rsidP="006864CC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791AEA" w:rsidRDefault="00791AEA" w:rsidP="006864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При увеличении-отрицательная динамика,</w:t>
            </w:r>
          </w:p>
          <w:p w:rsidR="00791AEA" w:rsidRDefault="00791AEA" w:rsidP="006864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791AEA" w:rsidRDefault="00791AEA" w:rsidP="006864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791AEA" w:rsidRDefault="00791AEA" w:rsidP="006864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791AEA" w:rsidRDefault="00791AEA" w:rsidP="006864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791AEA" w:rsidRDefault="00791AEA" w:rsidP="006864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791AEA" w:rsidRDefault="00791AEA" w:rsidP="006864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  <w:p w:rsidR="00791AEA" w:rsidRPr="0072052E" w:rsidRDefault="00791AEA" w:rsidP="006864C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при уменьшении-положительная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:rsidR="00791AEA" w:rsidRDefault="00791AEA" w:rsidP="00285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91AEA" w:rsidRDefault="00791AEA" w:rsidP="00285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91AEA" w:rsidRDefault="00791AEA" w:rsidP="00285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91AEA" w:rsidRPr="00C53117" w:rsidRDefault="00791AEA" w:rsidP="00285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14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861" w:type="dxa"/>
            <w:vMerge w:val="restart"/>
          </w:tcPr>
          <w:p w:rsidR="00791AEA" w:rsidRPr="00144EE1" w:rsidRDefault="00791AEA" w:rsidP="006864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91AEA" w:rsidRDefault="00791AEA" w:rsidP="006864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Отчёт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ежеквартальный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91AEA" w:rsidRDefault="00791AEA" w:rsidP="006864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ГУТ и ЗН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ЧО,</w:t>
            </w:r>
            <w:r w:rsidRPr="0014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91AEA" w:rsidRDefault="00791AEA" w:rsidP="00C07B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отчётные данные по запросу в ФСС </w:t>
            </w:r>
            <w:r w:rsidRPr="0014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</w:tc>
      </w:tr>
      <w:tr w:rsidR="00791AEA" w:rsidRPr="00C53117" w:rsidTr="00043C2C">
        <w:trPr>
          <w:trHeight w:val="2336"/>
        </w:trPr>
        <w:tc>
          <w:tcPr>
            <w:tcW w:w="1814" w:type="dxa"/>
            <w:tcBorders>
              <w:top w:val="single" w:sz="4" w:space="0" w:color="auto"/>
            </w:tcBorders>
          </w:tcPr>
          <w:p w:rsidR="00791AEA" w:rsidRDefault="00791AEA" w:rsidP="00C12FDC">
            <w:pPr>
              <w:rPr>
                <w:rFonts w:ascii="Times New Roman" w:hAnsi="Times New Roman" w:cs="Times New Roman"/>
                <w:color w:val="000000"/>
              </w:rPr>
            </w:pPr>
          </w:p>
          <w:p w:rsidR="00791AEA" w:rsidRDefault="00791AEA" w:rsidP="003B34F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Численность  лиц с установленным   профессиональным  заболеванием , человек</w:t>
            </w:r>
          </w:p>
          <w:p w:rsidR="00791AEA" w:rsidRDefault="00791AEA" w:rsidP="00144EE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91AEA" w:rsidRDefault="00791AEA" w:rsidP="00C12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91AEA" w:rsidRDefault="00791AEA" w:rsidP="00C12F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91AEA" w:rsidRDefault="00791AEA" w:rsidP="00B51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91AEA" w:rsidRDefault="00791AEA" w:rsidP="003B34FF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не</w:t>
            </w:r>
          </w:p>
          <w:p w:rsidR="00791AEA" w:rsidRDefault="00791AEA" w:rsidP="003B34FF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более</w:t>
            </w:r>
          </w:p>
          <w:p w:rsidR="00791AEA" w:rsidRDefault="00791AEA" w:rsidP="003B34FF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775" w:type="dxa"/>
            <w:tcBorders>
              <w:top w:val="single" w:sz="4" w:space="0" w:color="auto"/>
            </w:tcBorders>
            <w:vAlign w:val="center"/>
          </w:tcPr>
          <w:p w:rsidR="00791AEA" w:rsidRDefault="00791AEA" w:rsidP="003B34FF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не</w:t>
            </w:r>
          </w:p>
          <w:p w:rsidR="00791AEA" w:rsidRDefault="00791AEA" w:rsidP="003B34FF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более</w:t>
            </w:r>
          </w:p>
          <w:p w:rsidR="00791AEA" w:rsidRDefault="00791AEA" w:rsidP="003B34FF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center"/>
          </w:tcPr>
          <w:p w:rsidR="00791AEA" w:rsidRDefault="00791AEA" w:rsidP="003B34FF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не</w:t>
            </w:r>
          </w:p>
          <w:p w:rsidR="00791AEA" w:rsidRDefault="00791AEA" w:rsidP="003B34FF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более</w:t>
            </w:r>
          </w:p>
          <w:p w:rsidR="00791AEA" w:rsidRDefault="00791AEA" w:rsidP="003B34FF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2986" w:type="dxa"/>
            <w:vMerge/>
          </w:tcPr>
          <w:p w:rsidR="00791AEA" w:rsidRDefault="00791AEA" w:rsidP="006864CC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91AEA" w:rsidRDefault="00791AEA" w:rsidP="00285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1" w:type="dxa"/>
            <w:vMerge/>
          </w:tcPr>
          <w:p w:rsidR="00791AEA" w:rsidRDefault="00791AEA" w:rsidP="006864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473EB" w:rsidRDefault="00C473EB" w:rsidP="00C473EB">
      <w:pPr>
        <w:spacing w:after="120"/>
        <w:ind w:right="-456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3EB" w:rsidRDefault="00F03362" w:rsidP="00F03362">
      <w:pPr>
        <w:spacing w:after="120"/>
        <w:ind w:right="-456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362">
        <w:rPr>
          <w:rFonts w:ascii="Times New Roman" w:hAnsi="Times New Roman" w:cs="Times New Roman"/>
          <w:sz w:val="24"/>
          <w:szCs w:val="24"/>
        </w:rPr>
        <w:t>Целевые показатели (индикаторы )</w:t>
      </w:r>
      <w:r w:rsidR="00682FDC">
        <w:rPr>
          <w:rFonts w:ascii="Times New Roman" w:hAnsi="Times New Roman" w:cs="Times New Roman"/>
          <w:sz w:val="24"/>
          <w:szCs w:val="24"/>
        </w:rPr>
        <w:t xml:space="preserve"> </w:t>
      </w:r>
      <w:r w:rsidRPr="00F03362">
        <w:rPr>
          <w:rFonts w:ascii="Times New Roman" w:hAnsi="Times New Roman" w:cs="Times New Roman"/>
          <w:sz w:val="24"/>
          <w:szCs w:val="24"/>
        </w:rPr>
        <w:t>отражены в Государственной программе  Челябинской области "Содействие занятости населения Челябинской области"</w:t>
      </w:r>
      <w:r>
        <w:rPr>
          <w:rFonts w:ascii="Times New Roman" w:hAnsi="Times New Roman" w:cs="Times New Roman"/>
          <w:sz w:val="24"/>
          <w:szCs w:val="24"/>
        </w:rPr>
        <w:t xml:space="preserve">,   </w:t>
      </w:r>
      <w:r w:rsidRPr="00F03362">
        <w:rPr>
          <w:rFonts w:ascii="Times New Roman" w:hAnsi="Times New Roman" w:cs="Times New Roman"/>
          <w:sz w:val="24"/>
          <w:szCs w:val="24"/>
        </w:rPr>
        <w:t>Подпрограмма "Улучшение условий и охраны труда в Челябинской области"</w:t>
      </w:r>
      <w:r>
        <w:rPr>
          <w:rFonts w:ascii="Times New Roman" w:hAnsi="Times New Roman" w:cs="Times New Roman"/>
          <w:sz w:val="24"/>
          <w:szCs w:val="24"/>
        </w:rPr>
        <w:t xml:space="preserve"> ,</w:t>
      </w:r>
      <w:r w:rsidRPr="00F03362">
        <w:rPr>
          <w:rFonts w:ascii="Times New Roman" w:hAnsi="Times New Roman" w:cs="Times New Roman"/>
          <w:sz w:val="24"/>
          <w:szCs w:val="24"/>
        </w:rPr>
        <w:t>Постановление Правительства Челябинской области от 24 декабря 2020 №709-П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03362">
        <w:rPr>
          <w:rFonts w:ascii="Times New Roman" w:hAnsi="Times New Roman" w:cs="Times New Roman"/>
          <w:sz w:val="24"/>
          <w:szCs w:val="24"/>
        </w:rPr>
        <w:t xml:space="preserve">(В редакции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362">
        <w:rPr>
          <w:rFonts w:ascii="Times New Roman" w:hAnsi="Times New Roman" w:cs="Times New Roman"/>
          <w:sz w:val="24"/>
          <w:szCs w:val="24"/>
        </w:rPr>
        <w:t xml:space="preserve"> от 10 марта 2022 №124П)</w:t>
      </w:r>
    </w:p>
    <w:p w:rsidR="006170C6" w:rsidRPr="00AC583D" w:rsidRDefault="006170C6" w:rsidP="00974F83">
      <w:pPr>
        <w:spacing w:after="120"/>
        <w:ind w:right="-456" w:firstLine="567"/>
        <w:rPr>
          <w:rFonts w:ascii="Times New Roman" w:hAnsi="Times New Roman" w:cs="Times New Roman"/>
          <w:sz w:val="24"/>
          <w:szCs w:val="24"/>
        </w:rPr>
      </w:pPr>
    </w:p>
    <w:sectPr w:rsidR="006170C6" w:rsidRPr="00AC583D" w:rsidSect="00E34893">
      <w:headerReference w:type="default" r:id="rId7"/>
      <w:pgSz w:w="16838" w:h="11906" w:orient="landscape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D00" w:rsidRDefault="00326D00" w:rsidP="005373FD">
      <w:pPr>
        <w:spacing w:after="0" w:line="240" w:lineRule="auto"/>
      </w:pPr>
      <w:r>
        <w:separator/>
      </w:r>
    </w:p>
  </w:endnote>
  <w:endnote w:type="continuationSeparator" w:id="0">
    <w:p w:rsidR="00326D00" w:rsidRDefault="00326D00" w:rsidP="00537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D00" w:rsidRDefault="00326D00" w:rsidP="005373FD">
      <w:pPr>
        <w:spacing w:after="0" w:line="240" w:lineRule="auto"/>
      </w:pPr>
      <w:r>
        <w:separator/>
      </w:r>
    </w:p>
  </w:footnote>
  <w:footnote w:type="continuationSeparator" w:id="0">
    <w:p w:rsidR="00326D00" w:rsidRDefault="00326D00" w:rsidP="005373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63507"/>
    </w:sdtPr>
    <w:sdtEndPr/>
    <w:sdtContent>
      <w:p w:rsidR="005373FD" w:rsidRDefault="00AC1671">
        <w:pPr>
          <w:pStyle w:val="a4"/>
          <w:jc w:val="center"/>
        </w:pPr>
        <w:r w:rsidRPr="00433E4A">
          <w:rPr>
            <w:rFonts w:ascii="Times New Roman" w:hAnsi="Times New Roman" w:cs="Times New Roman"/>
          </w:rPr>
          <w:fldChar w:fldCharType="begin"/>
        </w:r>
        <w:r w:rsidR="005373FD" w:rsidRPr="00433E4A">
          <w:rPr>
            <w:rFonts w:ascii="Times New Roman" w:hAnsi="Times New Roman" w:cs="Times New Roman"/>
          </w:rPr>
          <w:instrText xml:space="preserve"> PAGE   \* MERGEFORMAT </w:instrText>
        </w:r>
        <w:r w:rsidRPr="00433E4A">
          <w:rPr>
            <w:rFonts w:ascii="Times New Roman" w:hAnsi="Times New Roman" w:cs="Times New Roman"/>
          </w:rPr>
          <w:fldChar w:fldCharType="separate"/>
        </w:r>
        <w:r w:rsidR="00605830">
          <w:rPr>
            <w:rFonts w:ascii="Times New Roman" w:hAnsi="Times New Roman" w:cs="Times New Roman"/>
            <w:noProof/>
          </w:rPr>
          <w:t>3</w:t>
        </w:r>
        <w:r w:rsidRPr="00433E4A">
          <w:rPr>
            <w:rFonts w:ascii="Times New Roman" w:hAnsi="Times New Roman" w:cs="Times New Roman"/>
          </w:rPr>
          <w:fldChar w:fldCharType="end"/>
        </w:r>
      </w:p>
    </w:sdtContent>
  </w:sdt>
  <w:p w:rsidR="005373FD" w:rsidRDefault="005373F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AA5"/>
    <w:rsid w:val="00026C98"/>
    <w:rsid w:val="000677AC"/>
    <w:rsid w:val="00071D54"/>
    <w:rsid w:val="00080BE4"/>
    <w:rsid w:val="000849E8"/>
    <w:rsid w:val="000B27A9"/>
    <w:rsid w:val="000B3450"/>
    <w:rsid w:val="000D1380"/>
    <w:rsid w:val="000D755C"/>
    <w:rsid w:val="000F7432"/>
    <w:rsid w:val="000F773C"/>
    <w:rsid w:val="00107DA7"/>
    <w:rsid w:val="001267BF"/>
    <w:rsid w:val="00131AEC"/>
    <w:rsid w:val="00144EE1"/>
    <w:rsid w:val="00160B66"/>
    <w:rsid w:val="001844F8"/>
    <w:rsid w:val="00187162"/>
    <w:rsid w:val="001A7AAC"/>
    <w:rsid w:val="001B41B6"/>
    <w:rsid w:val="002070B8"/>
    <w:rsid w:val="0024616F"/>
    <w:rsid w:val="00250637"/>
    <w:rsid w:val="002726CE"/>
    <w:rsid w:val="0028539F"/>
    <w:rsid w:val="002853E1"/>
    <w:rsid w:val="002A7723"/>
    <w:rsid w:val="002B295E"/>
    <w:rsid w:val="00326D00"/>
    <w:rsid w:val="003452A2"/>
    <w:rsid w:val="00347BBA"/>
    <w:rsid w:val="00353FDD"/>
    <w:rsid w:val="00376FC2"/>
    <w:rsid w:val="003B34FF"/>
    <w:rsid w:val="003E58FF"/>
    <w:rsid w:val="003F1AA5"/>
    <w:rsid w:val="003F3DA0"/>
    <w:rsid w:val="00433E4A"/>
    <w:rsid w:val="004373E5"/>
    <w:rsid w:val="00452EC3"/>
    <w:rsid w:val="00456456"/>
    <w:rsid w:val="0047292C"/>
    <w:rsid w:val="00473900"/>
    <w:rsid w:val="00473F3A"/>
    <w:rsid w:val="004761DC"/>
    <w:rsid w:val="0047700C"/>
    <w:rsid w:val="004A3D53"/>
    <w:rsid w:val="004B7BB0"/>
    <w:rsid w:val="004B7EB3"/>
    <w:rsid w:val="0050046E"/>
    <w:rsid w:val="00510180"/>
    <w:rsid w:val="00510358"/>
    <w:rsid w:val="0051164D"/>
    <w:rsid w:val="00514F36"/>
    <w:rsid w:val="00527000"/>
    <w:rsid w:val="005318DF"/>
    <w:rsid w:val="005373FD"/>
    <w:rsid w:val="005510A9"/>
    <w:rsid w:val="00554807"/>
    <w:rsid w:val="0057279B"/>
    <w:rsid w:val="00575262"/>
    <w:rsid w:val="005A0C8E"/>
    <w:rsid w:val="005D5326"/>
    <w:rsid w:val="00605830"/>
    <w:rsid w:val="006170C6"/>
    <w:rsid w:val="00621D38"/>
    <w:rsid w:val="00653C18"/>
    <w:rsid w:val="00682FDC"/>
    <w:rsid w:val="006864CC"/>
    <w:rsid w:val="00687F57"/>
    <w:rsid w:val="0069560F"/>
    <w:rsid w:val="00696A49"/>
    <w:rsid w:val="006D24B1"/>
    <w:rsid w:val="006F59A6"/>
    <w:rsid w:val="007131D0"/>
    <w:rsid w:val="00717554"/>
    <w:rsid w:val="0072052E"/>
    <w:rsid w:val="00721455"/>
    <w:rsid w:val="00732715"/>
    <w:rsid w:val="007644CF"/>
    <w:rsid w:val="00764620"/>
    <w:rsid w:val="00787CBE"/>
    <w:rsid w:val="00791AEA"/>
    <w:rsid w:val="007A1ABB"/>
    <w:rsid w:val="007C4F04"/>
    <w:rsid w:val="007E01DF"/>
    <w:rsid w:val="007F7C45"/>
    <w:rsid w:val="00800325"/>
    <w:rsid w:val="00816E1D"/>
    <w:rsid w:val="0084139F"/>
    <w:rsid w:val="008431DD"/>
    <w:rsid w:val="00845886"/>
    <w:rsid w:val="0086575E"/>
    <w:rsid w:val="008850EA"/>
    <w:rsid w:val="00887985"/>
    <w:rsid w:val="008F1F72"/>
    <w:rsid w:val="008F61CA"/>
    <w:rsid w:val="00901D47"/>
    <w:rsid w:val="00903146"/>
    <w:rsid w:val="0092151C"/>
    <w:rsid w:val="009374D1"/>
    <w:rsid w:val="00951DFA"/>
    <w:rsid w:val="00954764"/>
    <w:rsid w:val="009601F2"/>
    <w:rsid w:val="00966DA6"/>
    <w:rsid w:val="009679E1"/>
    <w:rsid w:val="0097191B"/>
    <w:rsid w:val="00974F83"/>
    <w:rsid w:val="00990A9A"/>
    <w:rsid w:val="009D4EB7"/>
    <w:rsid w:val="009E4456"/>
    <w:rsid w:val="009F14E4"/>
    <w:rsid w:val="00A02D3D"/>
    <w:rsid w:val="00A1596F"/>
    <w:rsid w:val="00A4714B"/>
    <w:rsid w:val="00A8568E"/>
    <w:rsid w:val="00AB2B2C"/>
    <w:rsid w:val="00AB4844"/>
    <w:rsid w:val="00AB7DBD"/>
    <w:rsid w:val="00AC1671"/>
    <w:rsid w:val="00AD0A54"/>
    <w:rsid w:val="00AE3EA1"/>
    <w:rsid w:val="00B30E05"/>
    <w:rsid w:val="00B518CA"/>
    <w:rsid w:val="00B9315F"/>
    <w:rsid w:val="00BA109A"/>
    <w:rsid w:val="00BA3D37"/>
    <w:rsid w:val="00BD4F9E"/>
    <w:rsid w:val="00BD7970"/>
    <w:rsid w:val="00C0461B"/>
    <w:rsid w:val="00C07B64"/>
    <w:rsid w:val="00C12FDC"/>
    <w:rsid w:val="00C330B2"/>
    <w:rsid w:val="00C40A22"/>
    <w:rsid w:val="00C473EB"/>
    <w:rsid w:val="00C5097F"/>
    <w:rsid w:val="00C53117"/>
    <w:rsid w:val="00C65193"/>
    <w:rsid w:val="00CB6D21"/>
    <w:rsid w:val="00CC239A"/>
    <w:rsid w:val="00CC6BE3"/>
    <w:rsid w:val="00CD3E2B"/>
    <w:rsid w:val="00CF181E"/>
    <w:rsid w:val="00D32505"/>
    <w:rsid w:val="00D35BC4"/>
    <w:rsid w:val="00D7587D"/>
    <w:rsid w:val="00D84641"/>
    <w:rsid w:val="00D95339"/>
    <w:rsid w:val="00DA097C"/>
    <w:rsid w:val="00DA1631"/>
    <w:rsid w:val="00DA7A27"/>
    <w:rsid w:val="00DB10EF"/>
    <w:rsid w:val="00DE0C6A"/>
    <w:rsid w:val="00E17FB3"/>
    <w:rsid w:val="00E34893"/>
    <w:rsid w:val="00E356DC"/>
    <w:rsid w:val="00E37BA2"/>
    <w:rsid w:val="00E73FE0"/>
    <w:rsid w:val="00E772BE"/>
    <w:rsid w:val="00EC6A86"/>
    <w:rsid w:val="00EE0B10"/>
    <w:rsid w:val="00EE5E45"/>
    <w:rsid w:val="00F03362"/>
    <w:rsid w:val="00F55B38"/>
    <w:rsid w:val="00F71E9E"/>
    <w:rsid w:val="00F9530A"/>
    <w:rsid w:val="00FB6ED0"/>
    <w:rsid w:val="00FC78F0"/>
    <w:rsid w:val="00FC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84FC387-9B11-4501-8E5F-C05F99853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A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37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3FD"/>
  </w:style>
  <w:style w:type="paragraph" w:styleId="a6">
    <w:name w:val="footer"/>
    <w:basedOn w:val="a"/>
    <w:link w:val="a7"/>
    <w:uiPriority w:val="99"/>
    <w:semiHidden/>
    <w:unhideWhenUsed/>
    <w:rsid w:val="00537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373FD"/>
  </w:style>
  <w:style w:type="paragraph" w:styleId="a8">
    <w:name w:val="Balloon Text"/>
    <w:basedOn w:val="a"/>
    <w:link w:val="a9"/>
    <w:uiPriority w:val="99"/>
    <w:semiHidden/>
    <w:unhideWhenUsed/>
    <w:rsid w:val="00901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1D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8ACCA-D9B6-4092-B643-07E835D7D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JKHURY03</dc:creator>
  <cp:keywords/>
  <dc:description/>
  <cp:lastModifiedBy>Елена Н. Тиунова</cp:lastModifiedBy>
  <cp:revision>3</cp:revision>
  <cp:lastPrinted>2022-11-07T10:05:00Z</cp:lastPrinted>
  <dcterms:created xsi:type="dcterms:W3CDTF">2022-11-14T05:58:00Z</dcterms:created>
  <dcterms:modified xsi:type="dcterms:W3CDTF">2022-11-14T06:44:00Z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-1477257411</vt:i4>
  </property>
</Properties>
</file>